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E55" w:rsidRDefault="00DD6970" w:rsidP="000D502A">
      <w:pPr>
        <w:pStyle w:val="Heading1"/>
      </w:pPr>
      <w:bookmarkStart w:id="0" w:name="_GoBack"/>
      <w:bookmarkEnd w:id="0"/>
      <w:r w:rsidRPr="00E467DF">
        <w:rPr>
          <w:rFonts w:ascii="Comic Sans MS" w:hAnsi="Comic Sans MS"/>
          <w:noProof/>
        </w:rPr>
        <mc:AlternateContent>
          <mc:Choice Requires="wps">
            <w:drawing>
              <wp:anchor distT="45720" distB="45720" distL="114300" distR="114300" simplePos="0" relativeHeight="251665408" behindDoc="0" locked="0" layoutInCell="1" allowOverlap="1" wp14:anchorId="083D8638" wp14:editId="3B52C4B2">
                <wp:simplePos x="0" y="0"/>
                <wp:positionH relativeFrom="margin">
                  <wp:align>left</wp:align>
                </wp:positionH>
                <wp:positionV relativeFrom="paragraph">
                  <wp:posOffset>1804670</wp:posOffset>
                </wp:positionV>
                <wp:extent cx="4144010" cy="1650365"/>
                <wp:effectExtent l="0" t="0" r="8890" b="698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010" cy="1650365"/>
                        </a:xfrm>
                        <a:prstGeom prst="rect">
                          <a:avLst/>
                        </a:prstGeom>
                        <a:solidFill>
                          <a:srgbClr val="FFFFFF"/>
                        </a:solidFill>
                        <a:ln w="9525">
                          <a:noFill/>
                          <a:prstDash val="dashDot"/>
                          <a:miter lim="800000"/>
                          <a:headEnd/>
                          <a:tailEnd/>
                        </a:ln>
                        <a:effectLst/>
                      </wps:spPr>
                      <wps:txbx>
                        <w:txbxContent>
                          <w:p w:rsidR="00570FF4" w:rsidRPr="0060607E" w:rsidRDefault="00570FF4">
                            <w:pPr>
                              <w:rPr>
                                <w:rFonts w:ascii="Comic Sans MS" w:hAnsi="Comic Sans MS"/>
                                <w:b/>
                                <w:color w:val="1F4E79" w:themeColor="accent1" w:themeShade="80"/>
                                <w:sz w:val="72"/>
                                <w:szCs w:val="72"/>
                              </w:rPr>
                            </w:pPr>
                            <w:r w:rsidRPr="0060607E">
                              <w:rPr>
                                <w:rFonts w:ascii="Comic Sans MS" w:hAnsi="Comic Sans MS"/>
                                <w:b/>
                                <w:color w:val="1F4E79" w:themeColor="accent1" w:themeShade="80"/>
                                <w:sz w:val="72"/>
                                <w:szCs w:val="72"/>
                              </w:rPr>
                              <w:t>Welcome to EIP</w:t>
                            </w:r>
                          </w:p>
                          <w:p w:rsidR="0060607E" w:rsidRPr="00633850" w:rsidRDefault="0060607E">
                            <w:pPr>
                              <w:rPr>
                                <w:rFonts w:ascii="Comic Sans MS" w:hAnsi="Comic Sans MS"/>
                                <w:b/>
                                <w:color w:val="FFC000"/>
                                <w:sz w:val="72"/>
                                <w:szCs w:val="72"/>
                              </w:rPr>
                            </w:pPr>
                            <w:r w:rsidRPr="00633850">
                              <w:rPr>
                                <w:rFonts w:ascii="Comic Sans MS" w:hAnsi="Comic Sans MS"/>
                                <w:b/>
                                <w:color w:val="FFC000"/>
                                <w:sz w:val="72"/>
                                <w:szCs w:val="72"/>
                              </w:rPr>
                              <w:t>What is EIP?</w:t>
                            </w:r>
                          </w:p>
                          <w:tbl>
                            <w:tblPr>
                              <w:tblW w:w="4993" w:type="pct"/>
                              <w:tblLook w:val="0600" w:firstRow="0" w:lastRow="0" w:firstColumn="0" w:lastColumn="0" w:noHBand="1" w:noVBand="1"/>
                            </w:tblPr>
                            <w:tblGrid>
                              <w:gridCol w:w="6215"/>
                            </w:tblGrid>
                            <w:tr w:rsidR="00633850" w:rsidRPr="00BD13D2" w:rsidTr="00570FF4">
                              <w:trPr>
                                <w:trHeight w:hRule="exact" w:val="1080"/>
                              </w:trPr>
                              <w:tc>
                                <w:tcPr>
                                  <w:tcW w:w="5000" w:type="pct"/>
                                </w:tcPr>
                                <w:p w:rsidR="00570FF4" w:rsidRPr="00570FF4" w:rsidRDefault="00570FF4" w:rsidP="00570FF4">
                                  <w:pPr>
                                    <w:pStyle w:val="Heading1"/>
                                    <w:rPr>
                                      <w:sz w:val="44"/>
                                      <w:szCs w:val="44"/>
                                    </w:rPr>
                                  </w:pPr>
                                </w:p>
                              </w:tc>
                            </w:tr>
                            <w:tr w:rsidR="00633850" w:rsidRPr="00DA4E6B" w:rsidTr="00570FF4">
                              <w:trPr>
                                <w:trHeight w:hRule="exact" w:val="720"/>
                              </w:trPr>
                              <w:tc>
                                <w:tcPr>
                                  <w:tcW w:w="5000" w:type="pct"/>
                                </w:tcPr>
                                <w:p w:rsidR="00570FF4" w:rsidRPr="00570FF4" w:rsidRDefault="00570FF4" w:rsidP="00570FF4">
                                  <w:pPr>
                                    <w:rPr>
                                      <w:sz w:val="48"/>
                                      <w:szCs w:val="48"/>
                                    </w:rPr>
                                  </w:pPr>
                                </w:p>
                              </w:tc>
                            </w:tr>
                          </w:tbl>
                          <w:p w:rsidR="00E467DF" w:rsidRDefault="00E467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3D8638" id="_x0000_t202" coordsize="21600,21600" o:spt="202" path="m,l,21600r21600,l21600,xe">
                <v:stroke joinstyle="miter"/>
                <v:path gradientshapeok="t" o:connecttype="rect"/>
              </v:shapetype>
              <v:shape id="Text Box 2" o:spid="_x0000_s1026" type="#_x0000_t202" style="position:absolute;margin-left:0;margin-top:142.1pt;width:326.3pt;height:129.9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" stroked="f">
                <v:stroke dashstyle="dashDot"/>
                <v:textbox>
                  <w:txbxContent>
                    <w:p w:rsidR="00570FF4" w:rsidRPr="0060607E" w:rsidRDefault="00570FF4">
                      <w:pPr>
                        <w:rPr>
                          <w:rFonts w:ascii="Comic Sans MS" w:hAnsi="Comic Sans MS"/>
                          <w:b/>
                          <w:color w:val="1F4E79" w:themeColor="accent1" w:themeShade="80"/>
                          <w:sz w:val="72"/>
                          <w:szCs w:val="72"/>
                        </w:rPr>
                      </w:pPr>
                      <w:r w:rsidRPr="0060607E">
                        <w:rPr>
                          <w:rFonts w:ascii="Comic Sans MS" w:hAnsi="Comic Sans MS"/>
                          <w:b/>
                          <w:color w:val="1F4E79" w:themeColor="accent1" w:themeShade="80"/>
                          <w:sz w:val="72"/>
                          <w:szCs w:val="72"/>
                        </w:rPr>
                        <w:t>Welcome to EIP</w:t>
                      </w:r>
                    </w:p>
                    <w:p w:rsidR="0060607E" w:rsidRPr="00633850" w:rsidRDefault="0060607E">
                      <w:pPr>
                        <w:rPr>
                          <w:rFonts w:ascii="Comic Sans MS" w:hAnsi="Comic Sans MS"/>
                          <w:b/>
                          <w:color w:val="FFC000"/>
                          <w:sz w:val="72"/>
                          <w:szCs w:val="72"/>
                        </w:rPr>
                      </w:pPr>
                      <w:r w:rsidRPr="00633850">
                        <w:rPr>
                          <w:rFonts w:ascii="Comic Sans MS" w:hAnsi="Comic Sans MS"/>
                          <w:b/>
                          <w:color w:val="FFC000"/>
                          <w:sz w:val="72"/>
                          <w:szCs w:val="72"/>
                        </w:rPr>
                        <w:t>What is EIP?</w:t>
                      </w:r>
                    </w:p>
                    <w:tbl>
                      <w:tblPr>
                        <w:tblW w:w="4993" w:type="pct"/>
                        <w:tblLook w:val="0600" w:firstRow="0" w:lastRow="0" w:firstColumn="0" w:lastColumn="0" w:noHBand="1" w:noVBand="1"/>
                      </w:tblPr>
                      <w:tblGrid>
                        <w:gridCol w:w="6215"/>
                      </w:tblGrid>
                      <w:tr w:rsidR="00633850" w:rsidRPr="00BD13D2" w:rsidTr="00570FF4">
                        <w:trPr>
                          <w:trHeight w:hRule="exact" w:val="1080"/>
                        </w:trPr>
                        <w:tc>
                          <w:tcPr>
                            <w:tcW w:w="5000" w:type="pct"/>
                          </w:tcPr>
                          <w:p w:rsidR="00570FF4" w:rsidRPr="00570FF4" w:rsidRDefault="00570FF4" w:rsidP="00570FF4">
                            <w:pPr>
                              <w:pStyle w:val="Heading1"/>
                              <w:rPr>
                                <w:sz w:val="44"/>
                                <w:szCs w:val="44"/>
                              </w:rPr>
                            </w:pPr>
                          </w:p>
                        </w:tc>
                      </w:tr>
                      <w:tr w:rsidR="00633850" w:rsidRPr="00DA4E6B" w:rsidTr="00570FF4">
                        <w:trPr>
                          <w:trHeight w:hRule="exact" w:val="720"/>
                        </w:trPr>
                        <w:tc>
                          <w:tcPr>
                            <w:tcW w:w="5000" w:type="pct"/>
                          </w:tcPr>
                          <w:p w:rsidR="00570FF4" w:rsidRPr="00570FF4" w:rsidRDefault="00570FF4" w:rsidP="00570FF4">
                            <w:pPr>
                              <w:rPr>
                                <w:sz w:val="48"/>
                                <w:szCs w:val="48"/>
                              </w:rPr>
                            </w:pPr>
                          </w:p>
                        </w:tc>
                      </w:tr>
                    </w:tbl>
                    <w:p w:rsidR="00E467DF" w:rsidRDefault="00E467DF"/>
                  </w:txbxContent>
                </v:textbox>
                <w10:wrap type="square" anchorx="margin"/>
              </v:shape>
            </w:pict>
          </mc:Fallback>
        </mc:AlternateContent>
      </w:r>
      <w:r w:rsidRPr="00E467DF">
        <w:rPr>
          <w:rFonts w:ascii="Comic Sans MS" w:hAnsi="Comic Sans MS"/>
          <w:noProof/>
        </w:rPr>
        <mc:AlternateContent>
          <mc:Choice Requires="wps">
            <w:drawing>
              <wp:anchor distT="45720" distB="45720" distL="114300" distR="114300" simplePos="0" relativeHeight="251661312" behindDoc="0" locked="0" layoutInCell="1" allowOverlap="1" wp14:anchorId="28E7D595" wp14:editId="60F96B13">
                <wp:simplePos x="0" y="0"/>
                <wp:positionH relativeFrom="page">
                  <wp:align>left</wp:align>
                </wp:positionH>
                <wp:positionV relativeFrom="paragraph">
                  <wp:posOffset>228600</wp:posOffset>
                </wp:positionV>
                <wp:extent cx="4951730" cy="1460500"/>
                <wp:effectExtent l="0" t="0" r="127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1730" cy="1460500"/>
                        </a:xfrm>
                        <a:prstGeom prst="rect">
                          <a:avLst/>
                        </a:prstGeom>
                        <a:ln>
                          <a:noFill/>
                          <a:headEnd/>
                          <a:tailEnd/>
                        </a:ln>
                        <a:effectLst/>
                      </wps:spPr>
                      <wps:style>
                        <a:lnRef idx="2">
                          <a:schemeClr val="accent1"/>
                        </a:lnRef>
                        <a:fillRef idx="1">
                          <a:schemeClr val="lt1"/>
                        </a:fillRef>
                        <a:effectRef idx="0">
                          <a:schemeClr val="accent1"/>
                        </a:effectRef>
                        <a:fontRef idx="minor">
                          <a:schemeClr val="dk1"/>
                        </a:fontRef>
                      </wps:style>
                      <wps:txbx>
                        <w:txbxContent>
                          <w:p w:rsidR="00E467DF" w:rsidRPr="000402CE" w:rsidRDefault="00E467DF" w:rsidP="00E467DF">
                            <w:pPr>
                              <w:pStyle w:val="Title"/>
                              <w:jc w:val="center"/>
                              <w:rPr>
                                <w:rFonts w:ascii="Comic Sans MS" w:hAnsi="Comic Sans MS"/>
                                <w:sz w:val="48"/>
                                <w:szCs w:val="48"/>
                              </w:rPr>
                            </w:pPr>
                            <w:r w:rsidRPr="000402CE">
                              <w:rPr>
                                <w:rFonts w:ascii="Comic Sans MS" w:hAnsi="Comic Sans MS"/>
                                <w:sz w:val="48"/>
                                <w:szCs w:val="48"/>
                              </w:rPr>
                              <w:t>EIP Newsletter</w:t>
                            </w:r>
                          </w:p>
                          <w:p w:rsidR="00E467DF" w:rsidRPr="000402CE" w:rsidRDefault="00E467DF" w:rsidP="00E467DF">
                            <w:pPr>
                              <w:pStyle w:val="Title"/>
                              <w:jc w:val="center"/>
                              <w:rPr>
                                <w:rFonts w:ascii="Comic Sans MS" w:hAnsi="Comic Sans MS"/>
                                <w:sz w:val="48"/>
                                <w:szCs w:val="48"/>
                              </w:rPr>
                            </w:pPr>
                            <w:r w:rsidRPr="000402CE">
                              <w:rPr>
                                <w:rFonts w:ascii="Comic Sans MS" w:hAnsi="Comic Sans MS"/>
                                <w:sz w:val="48"/>
                                <w:szCs w:val="48"/>
                              </w:rPr>
                              <w:t>Mrs. Burch and Mrs. Moffatt</w:t>
                            </w:r>
                          </w:p>
                          <w:p w:rsidR="00E467DF" w:rsidRPr="0060607E" w:rsidRDefault="00DD6970">
                            <w:pPr>
                              <w:rPr>
                                <w:i/>
                                <w:sz w:val="52"/>
                                <w:szCs w:val="52"/>
                              </w:rPr>
                            </w:pPr>
                            <w:r>
                              <w:rPr>
                                <w:i/>
                                <w:sz w:val="52"/>
                                <w:szCs w:val="52"/>
                              </w:rPr>
                              <w:t xml:space="preserve">                    </w:t>
                            </w:r>
                            <w:r w:rsidR="00EE6DF5">
                              <w:rPr>
                                <w:i/>
                                <w:sz w:val="52"/>
                                <w:szCs w:val="52"/>
                              </w:rPr>
                              <w:t>8/12/2019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7D595" id="_x0000_s1027" type="#_x0000_t202" style="position:absolute;margin-left:0;margin-top:18pt;width:389.9pt;height:115pt;z-index:25166131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" fillcolor="white [3201]" stroked="f" strokeweight="1pt">
                <v:textbox>
                  <w:txbxContent>
                    <w:p w:rsidR="00E467DF" w:rsidRPr="000402CE" w:rsidRDefault="00E467DF" w:rsidP="00E467DF">
                      <w:pPr>
                        <w:pStyle w:val="Title"/>
                        <w:jc w:val="center"/>
                        <w:rPr>
                          <w:rFonts w:ascii="Comic Sans MS" w:hAnsi="Comic Sans MS"/>
                          <w:sz w:val="48"/>
                          <w:szCs w:val="48"/>
                        </w:rPr>
                      </w:pPr>
                      <w:r w:rsidRPr="000402CE">
                        <w:rPr>
                          <w:rFonts w:ascii="Comic Sans MS" w:hAnsi="Comic Sans MS"/>
                          <w:sz w:val="48"/>
                          <w:szCs w:val="48"/>
                        </w:rPr>
                        <w:t>EIP Newsletter</w:t>
                      </w:r>
                    </w:p>
                    <w:p w:rsidR="00E467DF" w:rsidRPr="000402CE" w:rsidRDefault="00E467DF" w:rsidP="00E467DF">
                      <w:pPr>
                        <w:pStyle w:val="Title"/>
                        <w:jc w:val="center"/>
                        <w:rPr>
                          <w:rFonts w:ascii="Comic Sans MS" w:hAnsi="Comic Sans MS"/>
                          <w:sz w:val="48"/>
                          <w:szCs w:val="48"/>
                        </w:rPr>
                      </w:pPr>
                      <w:r w:rsidRPr="000402CE">
                        <w:rPr>
                          <w:rFonts w:ascii="Comic Sans MS" w:hAnsi="Comic Sans MS"/>
                          <w:sz w:val="48"/>
                          <w:szCs w:val="48"/>
                        </w:rPr>
                        <w:t>Mrs. Burch and Mrs. Moffatt</w:t>
                      </w:r>
                    </w:p>
                    <w:p w:rsidR="00E467DF" w:rsidRPr="0060607E" w:rsidRDefault="00DD6970">
                      <w:pPr>
                        <w:rPr>
                          <w:i/>
                          <w:sz w:val="52"/>
                          <w:szCs w:val="52"/>
                        </w:rPr>
                      </w:pPr>
                      <w:r>
                        <w:rPr>
                          <w:i/>
                          <w:sz w:val="52"/>
                          <w:szCs w:val="52"/>
                        </w:rPr>
                        <w:t xml:space="preserve">                    </w:t>
                      </w:r>
                      <w:r w:rsidR="00EE6DF5">
                        <w:rPr>
                          <w:i/>
                          <w:sz w:val="52"/>
                          <w:szCs w:val="52"/>
                        </w:rPr>
                        <w:t>8/12/2019</w:t>
                      </w:r>
                    </w:p>
                  </w:txbxContent>
                </v:textbox>
                <w10:wrap type="square" anchorx="page"/>
              </v:shape>
            </w:pict>
          </mc:Fallback>
        </mc:AlternateContent>
      </w:r>
      <w:r>
        <w:rPr>
          <w:noProof/>
        </w:rPr>
        <mc:AlternateContent>
          <mc:Choice Requires="wps">
            <w:drawing>
              <wp:anchor distT="45720" distB="45720" distL="114300" distR="114300" simplePos="0" relativeHeight="251667456" behindDoc="0" locked="0" layoutInCell="1" allowOverlap="1" wp14:anchorId="5B8DAFB6" wp14:editId="659AC3F7">
                <wp:simplePos x="0" y="0"/>
                <wp:positionH relativeFrom="column">
                  <wp:posOffset>-676910</wp:posOffset>
                </wp:positionH>
                <wp:positionV relativeFrom="paragraph">
                  <wp:posOffset>3681095</wp:posOffset>
                </wp:positionV>
                <wp:extent cx="7077075" cy="3206115"/>
                <wp:effectExtent l="114300" t="114300" r="142875" b="1276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3206115"/>
                        </a:xfrm>
                        <a:prstGeom prst="rect">
                          <a:avLst/>
                        </a:prstGeom>
                        <a:solidFill>
                          <a:srgbClr val="FFFFFF"/>
                        </a:solidFill>
                        <a:ln w="9525">
                          <a:noFill/>
                          <a:miter lim="800000"/>
                          <a:headEnd/>
                          <a:tailEnd/>
                        </a:ln>
                        <a:effectLst>
                          <a:glow rad="101600">
                            <a:schemeClr val="accent1">
                              <a:satMod val="175000"/>
                              <a:alpha val="40000"/>
                            </a:schemeClr>
                          </a:glow>
                          <a:outerShdw blurRad="50800" dist="38100" dir="2700000" algn="tl" rotWithShape="0">
                            <a:prstClr val="black">
                              <a:alpha val="40000"/>
                            </a:prstClr>
                          </a:outerShdw>
                        </a:effectLst>
                      </wps:spPr>
                      <wps:txbx>
                        <w:txbxContent>
                          <w:p w:rsidR="00570FF4" w:rsidRDefault="00570FF4" w:rsidP="00570FF4">
                            <w:pPr>
                              <w:rPr>
                                <w:sz w:val="28"/>
                                <w:szCs w:val="28"/>
                              </w:rPr>
                            </w:pPr>
                            <w:r w:rsidRPr="00DA4E6B">
                              <w:rPr>
                                <w:sz w:val="28"/>
                                <w:szCs w:val="28"/>
                              </w:rPr>
                              <w:t xml:space="preserve">Children start school at a designated chronological age, but differ greatly in their intellectual development and experiences. </w:t>
                            </w:r>
                            <w:r>
                              <w:rPr>
                                <w:sz w:val="28"/>
                                <w:szCs w:val="28"/>
                              </w:rPr>
                              <w:t>The Early Intervention Program (EIP) is designed to serve students in Kindergarten through grade five who are at risk of not reaching or maintaining academic grade level.</w:t>
                            </w:r>
                          </w:p>
                          <w:p w:rsidR="00570FF4" w:rsidRDefault="00570FF4" w:rsidP="00570FF4">
                            <w:pPr>
                              <w:rPr>
                                <w:sz w:val="28"/>
                                <w:szCs w:val="28"/>
                              </w:rPr>
                            </w:pPr>
                            <w:r>
                              <w:rPr>
                                <w:sz w:val="28"/>
                                <w:szCs w:val="28"/>
                              </w:rPr>
                              <w:t>I am pleased to be chosen as the EIP teacher for Kindergarten and First Grade Students. Mrs. Moffatt will also assist me in teaching these students.</w:t>
                            </w:r>
                          </w:p>
                          <w:p w:rsidR="00570FF4" w:rsidRDefault="00570FF4" w:rsidP="00570FF4">
                            <w:pPr>
                              <w:rPr>
                                <w:sz w:val="28"/>
                                <w:szCs w:val="28"/>
                              </w:rPr>
                            </w:pPr>
                            <w:r>
                              <w:rPr>
                                <w:sz w:val="28"/>
                                <w:szCs w:val="28"/>
                              </w:rPr>
                              <w:t xml:space="preserve">The purpose of the Early Intervention Program is to provide additional instruction to students that are performing below their grade level. EIP services provides students with the necessary academic skills to reach grade level performance in the shortest possible time. </w:t>
                            </w:r>
                          </w:p>
                          <w:p w:rsidR="00570FF4" w:rsidRDefault="00570FF4" w:rsidP="00570FF4">
                            <w:pPr>
                              <w:rPr>
                                <w:sz w:val="28"/>
                                <w:szCs w:val="28"/>
                              </w:rPr>
                            </w:pPr>
                            <w:r>
                              <w:rPr>
                                <w:sz w:val="28"/>
                                <w:szCs w:val="28"/>
                              </w:rPr>
                              <w:t xml:space="preserve">As the EIP I will work closely with students, teachers, and parents to ensure student success. Parents, I will be sending home folders with reading assignments. Let’s please work as a TEAM to ensure each child is successful and moves to grade level quickly. </w:t>
                            </w:r>
                          </w:p>
                          <w:p w:rsidR="00570FF4" w:rsidRDefault="00570FF4" w:rsidP="00570FF4">
                            <w:pPr>
                              <w:rPr>
                                <w:sz w:val="28"/>
                                <w:szCs w:val="28"/>
                              </w:rPr>
                            </w:pPr>
                          </w:p>
                          <w:p w:rsidR="00570FF4" w:rsidRDefault="00570FF4" w:rsidP="00570FF4">
                            <w:pPr>
                              <w:rPr>
                                <w:sz w:val="28"/>
                                <w:szCs w:val="28"/>
                              </w:rPr>
                            </w:pPr>
                          </w:p>
                          <w:p w:rsidR="00570FF4" w:rsidRDefault="00570FF4" w:rsidP="00570FF4">
                            <w:pPr>
                              <w:rPr>
                                <w:sz w:val="28"/>
                                <w:szCs w:val="28"/>
                              </w:rPr>
                            </w:pPr>
                          </w:p>
                          <w:p w:rsidR="00570FF4" w:rsidRDefault="00570F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DAFB6" id="_x0000_s1028" type="#_x0000_t202" style="position:absolute;margin-left:-53.3pt;margin-top:289.85pt;width:557.25pt;height:252.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" stroked="f">
                <v:shadow on="t" color="black" opacity="26214f" origin="-.5,-.5" offset=".74836mm,.74836mm"/>
                <v:textbox>
                  <w:txbxContent>
                    <w:p w:rsidR="00570FF4" w:rsidRDefault="00570FF4" w:rsidP="00570FF4">
                      <w:pPr>
                        <w:rPr>
                          <w:sz w:val="28"/>
                          <w:szCs w:val="28"/>
                        </w:rPr>
                      </w:pPr>
                      <w:r w:rsidRPr="00DA4E6B">
                        <w:rPr>
                          <w:sz w:val="28"/>
                          <w:szCs w:val="28"/>
                        </w:rPr>
                        <w:t xml:space="preserve">Children start school at a designated chronological age, but differ greatly in their intellectual development and experiences. </w:t>
                      </w:r>
                      <w:r>
                        <w:rPr>
                          <w:sz w:val="28"/>
                          <w:szCs w:val="28"/>
                        </w:rPr>
                        <w:t>The Early Intervention Program (EIP) is designed to serve students in Kindergarten through grade five who are at risk of not reaching or maintaining academic grade level.</w:t>
                      </w:r>
                    </w:p>
                    <w:p w:rsidR="00570FF4" w:rsidRDefault="00570FF4" w:rsidP="00570FF4">
                      <w:pPr>
                        <w:rPr>
                          <w:sz w:val="28"/>
                          <w:szCs w:val="28"/>
                        </w:rPr>
                      </w:pPr>
                      <w:r>
                        <w:rPr>
                          <w:sz w:val="28"/>
                          <w:szCs w:val="28"/>
                        </w:rPr>
                        <w:t>I am pleased to be chosen as the EIP teacher for Kindergarten and First Grade Students. Mrs. Moffatt will also assist me in teaching these students.</w:t>
                      </w:r>
                    </w:p>
                    <w:p w:rsidR="00570FF4" w:rsidRDefault="00570FF4" w:rsidP="00570FF4">
                      <w:pPr>
                        <w:rPr>
                          <w:sz w:val="28"/>
                          <w:szCs w:val="28"/>
                        </w:rPr>
                      </w:pPr>
                      <w:r>
                        <w:rPr>
                          <w:sz w:val="28"/>
                          <w:szCs w:val="28"/>
                        </w:rPr>
                        <w:t xml:space="preserve">The purpose of the Early Intervention Program is to provide additional instruction to students that are performing below their grade level. EIP services provides students with the necessary academic skills to reach grade level performance in the shortest possible time. </w:t>
                      </w:r>
                    </w:p>
                    <w:p w:rsidR="00570FF4" w:rsidRDefault="00570FF4" w:rsidP="00570FF4">
                      <w:pPr>
                        <w:rPr>
                          <w:sz w:val="28"/>
                          <w:szCs w:val="28"/>
                        </w:rPr>
                      </w:pPr>
                      <w:r>
                        <w:rPr>
                          <w:sz w:val="28"/>
                          <w:szCs w:val="28"/>
                        </w:rPr>
                        <w:t xml:space="preserve">As the EIP I will work closely with students, teachers, and parents to ensure student success. Parents, I will be sending home folders with reading assignments. Let’s please work as a TEAM to ensure each child is successful and moves to grade level quickly. </w:t>
                      </w:r>
                    </w:p>
                    <w:p w:rsidR="00570FF4" w:rsidRDefault="00570FF4" w:rsidP="00570FF4">
                      <w:pPr>
                        <w:rPr>
                          <w:sz w:val="28"/>
                          <w:szCs w:val="28"/>
                        </w:rPr>
                      </w:pPr>
                    </w:p>
                    <w:p w:rsidR="00570FF4" w:rsidRDefault="00570FF4" w:rsidP="00570FF4">
                      <w:pPr>
                        <w:rPr>
                          <w:sz w:val="28"/>
                          <w:szCs w:val="28"/>
                        </w:rPr>
                      </w:pPr>
                    </w:p>
                    <w:p w:rsidR="00570FF4" w:rsidRDefault="00570FF4" w:rsidP="00570FF4">
                      <w:pPr>
                        <w:rPr>
                          <w:sz w:val="28"/>
                          <w:szCs w:val="28"/>
                        </w:rPr>
                      </w:pPr>
                    </w:p>
                    <w:p w:rsidR="00570FF4" w:rsidRDefault="00570FF4"/>
                  </w:txbxContent>
                </v:textbox>
                <w10:wrap type="square"/>
              </v:shape>
            </w:pict>
          </mc:Fallback>
        </mc:AlternateContent>
      </w:r>
      <w:r w:rsidR="0060607E">
        <w:rPr>
          <w:noProof/>
        </w:rPr>
        <mc:AlternateContent>
          <mc:Choice Requires="wps">
            <w:drawing>
              <wp:anchor distT="45720" distB="45720" distL="114300" distR="114300" simplePos="0" relativeHeight="251669504" behindDoc="0" locked="0" layoutInCell="1" allowOverlap="1" wp14:anchorId="6862A9AD" wp14:editId="2C14447D">
                <wp:simplePos x="0" y="0"/>
                <wp:positionH relativeFrom="margin">
                  <wp:posOffset>47501</wp:posOffset>
                </wp:positionH>
                <wp:positionV relativeFrom="paragraph">
                  <wp:posOffset>7140724</wp:posOffset>
                </wp:positionV>
                <wp:extent cx="5391274" cy="1057498"/>
                <wp:effectExtent l="152400" t="152400" r="152400" b="1619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274" cy="1057498"/>
                        </a:xfrm>
                        <a:prstGeom prst="rect">
                          <a:avLst/>
                        </a:prstGeom>
                        <a:solidFill>
                          <a:srgbClr val="FFFFFF"/>
                        </a:solidFill>
                        <a:ln w="9525">
                          <a:noFill/>
                          <a:miter lim="800000"/>
                          <a:headEnd/>
                          <a:tailEnd/>
                        </a:ln>
                        <a:effectLst>
                          <a:glow rad="139700">
                            <a:schemeClr val="accent1">
                              <a:satMod val="175000"/>
                              <a:alpha val="40000"/>
                            </a:schemeClr>
                          </a:glow>
                        </a:effectLst>
                      </wps:spPr>
                      <wps:txbx>
                        <w:txbxContent>
                          <w:p w:rsidR="0060607E" w:rsidRPr="00EC5A9B" w:rsidRDefault="0060607E" w:rsidP="0060607E">
                            <w:pPr>
                              <w:pStyle w:val="NormalWeb"/>
                              <w:spacing w:before="0" w:beforeAutospacing="0" w:after="0" w:afterAutospacing="0" w:line="570" w:lineRule="atLeast"/>
                              <w:jc w:val="center"/>
                              <w:rPr>
                                <w:rFonts w:ascii="Curlz MT" w:hAnsi="Curlz MT"/>
                                <w:color w:val="1F4E79" w:themeColor="accent1" w:themeShade="80"/>
                                <w:sz w:val="36"/>
                                <w:szCs w:val="36"/>
                              </w:rPr>
                            </w:pPr>
                            <w:r w:rsidRPr="00EC5A9B">
                              <w:rPr>
                                <w:rFonts w:ascii="Curlz MT" w:hAnsi="Curlz MT"/>
                                <w:b/>
                                <w:bCs/>
                                <w:color w:val="1F4E79" w:themeColor="accent1" w:themeShade="80"/>
                                <w:sz w:val="36"/>
                                <w:szCs w:val="36"/>
                              </w:rPr>
                              <w:t>If you want your children to improve, let them overhear the nice things you say about them to others.</w:t>
                            </w:r>
                          </w:p>
                          <w:p w:rsidR="0060607E" w:rsidRPr="000402CE" w:rsidRDefault="0060607E" w:rsidP="0060607E">
                            <w:pPr>
                              <w:pStyle w:val="author"/>
                              <w:spacing w:before="0" w:beforeAutospacing="0" w:after="0" w:afterAutospacing="0" w:line="370" w:lineRule="atLeast"/>
                              <w:jc w:val="right"/>
                            </w:pPr>
                            <w:r w:rsidRPr="000402CE">
                              <w:rPr>
                                <w:rFonts w:ascii="Helvetica" w:hAnsi="Helvetica"/>
                                <w:i/>
                                <w:iCs/>
                                <w:color w:val="555555"/>
                              </w:rPr>
                              <w:t>Dr. Haim Ginott</w:t>
                            </w:r>
                          </w:p>
                          <w:p w:rsidR="0060607E" w:rsidRDefault="0060607E"/>
                          <w:p w:rsidR="0060607E" w:rsidRDefault="0060607E"/>
                          <w:p w:rsidR="0060607E" w:rsidRDefault="0060607E"/>
                          <w:p w:rsidR="0060607E" w:rsidRDefault="006060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2A9AD" id="_x0000_s1029" type="#_x0000_t202" style="position:absolute;margin-left:3.75pt;margin-top:562.25pt;width:424.5pt;height:83.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" stroked="f">
                <v:textbox>
                  <w:txbxContent>
                    <w:p w:rsidR="0060607E" w:rsidRPr="00EC5A9B" w:rsidRDefault="0060607E" w:rsidP="0060607E">
                      <w:pPr>
                        <w:pStyle w:val="NormalWeb"/>
                        <w:spacing w:before="0" w:beforeAutospacing="0" w:after="0" w:afterAutospacing="0" w:line="570" w:lineRule="atLeast"/>
                        <w:jc w:val="center"/>
                        <w:rPr>
                          <w:rFonts w:ascii="Curlz MT" w:hAnsi="Curlz MT"/>
                          <w:color w:val="1F4E79" w:themeColor="accent1" w:themeShade="80"/>
                          <w:sz w:val="36"/>
                          <w:szCs w:val="36"/>
                        </w:rPr>
                      </w:pPr>
                      <w:r w:rsidRPr="00EC5A9B">
                        <w:rPr>
                          <w:rFonts w:ascii="Curlz MT" w:hAnsi="Curlz MT"/>
                          <w:b/>
                          <w:bCs/>
                          <w:color w:val="1F4E79" w:themeColor="accent1" w:themeShade="80"/>
                          <w:sz w:val="36"/>
                          <w:szCs w:val="36"/>
                        </w:rPr>
                        <w:t>If you want your children to improve, let them overhear the nice things you say about them to others.</w:t>
                      </w:r>
                    </w:p>
                    <w:p w:rsidR="0060607E" w:rsidRPr="000402CE" w:rsidRDefault="0060607E" w:rsidP="0060607E">
                      <w:pPr>
                        <w:pStyle w:val="author"/>
                        <w:spacing w:before="0" w:beforeAutospacing="0" w:after="0" w:afterAutospacing="0" w:line="370" w:lineRule="atLeast"/>
                        <w:jc w:val="right"/>
                      </w:pPr>
                      <w:r w:rsidRPr="000402CE">
                        <w:rPr>
                          <w:rFonts w:ascii="Helvetica" w:hAnsi="Helvetica"/>
                          <w:i/>
                          <w:iCs/>
                          <w:color w:val="555555"/>
                        </w:rPr>
                        <w:t xml:space="preserve">Dr. Haim </w:t>
                      </w:r>
                      <w:proofErr w:type="spellStart"/>
                      <w:r w:rsidRPr="000402CE">
                        <w:rPr>
                          <w:rFonts w:ascii="Helvetica" w:hAnsi="Helvetica"/>
                          <w:i/>
                          <w:iCs/>
                          <w:color w:val="555555"/>
                        </w:rPr>
                        <w:t>Ginott</w:t>
                      </w:r>
                      <w:proofErr w:type="spellEnd"/>
                    </w:p>
                    <w:p w:rsidR="0060607E" w:rsidRDefault="0060607E"/>
                    <w:p w:rsidR="0060607E" w:rsidRDefault="0060607E"/>
                    <w:p w:rsidR="0060607E" w:rsidRDefault="0060607E"/>
                    <w:p w:rsidR="0060607E" w:rsidRDefault="0060607E"/>
                  </w:txbxContent>
                </v:textbox>
                <w10:wrap type="square" anchorx="margin"/>
              </v:shape>
            </w:pict>
          </mc:Fallback>
        </mc:AlternateContent>
      </w:r>
      <w:r w:rsidR="00E467DF" w:rsidRPr="00E467DF">
        <w:rPr>
          <w:rFonts w:ascii="Comic Sans MS" w:hAnsi="Comic Sans MS"/>
          <w:noProof/>
        </w:rPr>
        <mc:AlternateContent>
          <mc:Choice Requires="wps">
            <w:drawing>
              <wp:anchor distT="45720" distB="45720" distL="114300" distR="114300" simplePos="0" relativeHeight="251659264" behindDoc="0" locked="0" layoutInCell="1" allowOverlap="1" wp14:anchorId="7E72A0FB" wp14:editId="0E96B91E">
                <wp:simplePos x="0" y="0"/>
                <wp:positionH relativeFrom="column">
                  <wp:posOffset>4298496</wp:posOffset>
                </wp:positionH>
                <wp:positionV relativeFrom="paragraph">
                  <wp:posOffset>454</wp:posOffset>
                </wp:positionV>
                <wp:extent cx="2113280" cy="1994535"/>
                <wp:effectExtent l="0" t="0" r="2032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280" cy="1994535"/>
                        </a:xfrm>
                        <a:prstGeom prst="rect">
                          <a:avLst/>
                        </a:prstGeom>
                        <a:solidFill>
                          <a:srgbClr val="FFFFFF"/>
                        </a:solidFill>
                        <a:ln w="9525">
                          <a:solidFill>
                            <a:srgbClr val="000000"/>
                          </a:solidFill>
                          <a:miter lim="800000"/>
                          <a:headEnd/>
                          <a:tailEnd/>
                        </a:ln>
                      </wps:spPr>
                      <wps:txbx>
                        <w:txbxContent>
                          <w:p w:rsidR="00E467DF" w:rsidRDefault="00E467DF">
                            <w:r>
                              <w:rPr>
                                <w:rFonts w:ascii="Comic Sans MS" w:hAnsi="Comic Sans MS"/>
                                <w:noProof/>
                                <w:sz w:val="48"/>
                                <w:szCs w:val="48"/>
                              </w:rPr>
                              <w:drawing>
                                <wp:inline distT="0" distB="0" distL="0" distR="0" wp14:anchorId="0E448DBF" wp14:editId="76FE98AC">
                                  <wp:extent cx="1921032" cy="1733798"/>
                                  <wp:effectExtent l="0" t="0" r="3175" b="0"/>
                                  <wp:docPr id="1" name="Picture 1" descr="C:\Users\burchjo\AppData\Local\Microsoft\Windows\INetCache\Content.Word\Ha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urchjo\AppData\Local\Microsoft\Windows\INetCache\Content.Word\Hain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9479" cy="1741422"/>
                                          </a:xfrm>
                                          <a:prstGeom prst="ellipse">
                                            <a:avLst/>
                                          </a:prstGeom>
                                          <a:ln>
                                            <a:noFill/>
                                          </a:ln>
                                          <a:effectLst>
                                            <a:softEdge rad="112500"/>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2A0FB" id="_x0000_s1030" type="#_x0000_t202" style="position:absolute;margin-left:338.45pt;margin-top:.05pt;width:166.4pt;height:15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">
                <v:textbox>
                  <w:txbxContent>
                    <w:p w:rsidR="00E467DF" w:rsidRDefault="00E467DF">
                      <w:r>
                        <w:rPr>
                          <w:rFonts w:ascii="Comic Sans MS" w:hAnsi="Comic Sans MS"/>
                          <w:noProof/>
                          <w:sz w:val="48"/>
                          <w:szCs w:val="48"/>
                        </w:rPr>
                        <w:drawing>
                          <wp:inline distT="0" distB="0" distL="0" distR="0" wp14:anchorId="0E448DBF" wp14:editId="76FE98AC">
                            <wp:extent cx="1921032" cy="1733798"/>
                            <wp:effectExtent l="0" t="0" r="3175" b="0"/>
                            <wp:docPr id="1" name="Picture 1" descr="C:\Users\burchjo\AppData\Local\Microsoft\Windows\INetCache\Content.Word\Ha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urchjo\AppData\Local\Microsoft\Windows\INetCache\Content.Word\Hain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9479" cy="1741422"/>
                                    </a:xfrm>
                                    <a:prstGeom prst="ellipse">
                                      <a:avLst/>
                                    </a:prstGeom>
                                    <a:ln>
                                      <a:noFill/>
                                    </a:ln>
                                    <a:effectLst>
                                      <a:softEdge rad="112500"/>
                                    </a:effectLst>
                                  </pic:spPr>
                                </pic:pic>
                              </a:graphicData>
                            </a:graphic>
                          </wp:inline>
                        </w:drawing>
                      </w:r>
                    </w:p>
                  </w:txbxContent>
                </v:textbox>
                <w10:wrap type="square"/>
              </v:shape>
            </w:pict>
          </mc:Fallback>
        </mc:AlternateContent>
      </w:r>
    </w:p>
    <w:sectPr w:rsidR="00E34E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ADD" w:rsidRDefault="00856ADD" w:rsidP="00E467DF">
      <w:pPr>
        <w:spacing w:after="0" w:line="240" w:lineRule="auto"/>
      </w:pPr>
      <w:r>
        <w:separator/>
      </w:r>
    </w:p>
  </w:endnote>
  <w:endnote w:type="continuationSeparator" w:id="0">
    <w:p w:rsidR="00856ADD" w:rsidRDefault="00856ADD" w:rsidP="00E46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altName w:val="Arial"/>
    <w:charset w:val="00"/>
    <w:family w:val="auto"/>
    <w:pitch w:val="variable"/>
    <w:sig w:usb0="800002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ADD" w:rsidRDefault="00856ADD" w:rsidP="00E467DF">
      <w:pPr>
        <w:spacing w:after="0" w:line="240" w:lineRule="auto"/>
      </w:pPr>
      <w:r>
        <w:separator/>
      </w:r>
    </w:p>
  </w:footnote>
  <w:footnote w:type="continuationSeparator" w:id="0">
    <w:p w:rsidR="00856ADD" w:rsidRDefault="00856ADD" w:rsidP="00E467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DF"/>
    <w:rsid w:val="000D502A"/>
    <w:rsid w:val="00570FF4"/>
    <w:rsid w:val="0060607E"/>
    <w:rsid w:val="00633850"/>
    <w:rsid w:val="006D36ED"/>
    <w:rsid w:val="00856ADD"/>
    <w:rsid w:val="00D26473"/>
    <w:rsid w:val="00DD0085"/>
    <w:rsid w:val="00DD6970"/>
    <w:rsid w:val="00E34E55"/>
    <w:rsid w:val="00E467DF"/>
    <w:rsid w:val="00EC5A9B"/>
    <w:rsid w:val="00EE6DF5"/>
    <w:rsid w:val="00F0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275A"/>
  <w15:chartTrackingRefBased/>
  <w15:docId w15:val="{80ED33DB-785A-424F-94F2-EDB0A926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E467DF"/>
    <w:pPr>
      <w:spacing w:before="600" w:after="0" w:line="240" w:lineRule="auto"/>
      <w:outlineLvl w:val="0"/>
    </w:pPr>
    <w:rPr>
      <w:rFonts w:eastAsia="Times New Roman" w:cs="Times New Roman"/>
      <w:b/>
      <w:color w:val="5B9BD5" w:themeColor="accent1"/>
      <w:sz w:val="48"/>
      <w:szCs w:val="48"/>
    </w:rPr>
  </w:style>
  <w:style w:type="paragraph" w:styleId="Heading2">
    <w:name w:val="heading 2"/>
    <w:basedOn w:val="Normal"/>
    <w:next w:val="Normal"/>
    <w:link w:val="Heading2Char"/>
    <w:uiPriority w:val="1"/>
    <w:qFormat/>
    <w:rsid w:val="00E467DF"/>
    <w:pPr>
      <w:spacing w:before="120" w:after="120" w:line="240" w:lineRule="auto"/>
      <w:outlineLvl w:val="1"/>
    </w:pPr>
    <w:rPr>
      <w:rFonts w:eastAsia="Times New Roman" w:cs="Times New Roman"/>
      <w:i/>
      <w:color w:val="ED7D31" w:themeColor="accent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odyText"/>
    <w:next w:val="Normal"/>
    <w:link w:val="TitleChar"/>
    <w:uiPriority w:val="10"/>
    <w:qFormat/>
    <w:rsid w:val="00E467DF"/>
    <w:pPr>
      <w:kinsoku w:val="0"/>
      <w:overflowPunct w:val="0"/>
      <w:spacing w:before="74" w:after="0" w:line="250" w:lineRule="auto"/>
    </w:pPr>
    <w:rPr>
      <w:rFonts w:asciiTheme="majorHAnsi" w:eastAsia="Times New Roman" w:hAnsiTheme="majorHAnsi" w:cs="Gill Sans"/>
      <w:b/>
      <w:bCs/>
      <w:spacing w:val="-8"/>
      <w:sz w:val="72"/>
      <w:szCs w:val="72"/>
    </w:rPr>
  </w:style>
  <w:style w:type="character" w:customStyle="1" w:styleId="TitleChar">
    <w:name w:val="Title Char"/>
    <w:basedOn w:val="DefaultParagraphFont"/>
    <w:link w:val="Title"/>
    <w:uiPriority w:val="10"/>
    <w:rsid w:val="00E467DF"/>
    <w:rPr>
      <w:rFonts w:asciiTheme="majorHAnsi" w:eastAsia="Times New Roman" w:hAnsiTheme="majorHAnsi" w:cs="Gill Sans"/>
      <w:b/>
      <w:bCs/>
      <w:spacing w:val="-8"/>
      <w:sz w:val="72"/>
      <w:szCs w:val="72"/>
    </w:rPr>
  </w:style>
  <w:style w:type="paragraph" w:styleId="BodyText">
    <w:name w:val="Body Text"/>
    <w:basedOn w:val="Normal"/>
    <w:link w:val="BodyTextChar"/>
    <w:uiPriority w:val="99"/>
    <w:semiHidden/>
    <w:unhideWhenUsed/>
    <w:rsid w:val="00E467DF"/>
    <w:pPr>
      <w:spacing w:after="120"/>
    </w:pPr>
  </w:style>
  <w:style w:type="character" w:customStyle="1" w:styleId="BodyTextChar">
    <w:name w:val="Body Text Char"/>
    <w:basedOn w:val="DefaultParagraphFont"/>
    <w:link w:val="BodyText"/>
    <w:uiPriority w:val="99"/>
    <w:semiHidden/>
    <w:rsid w:val="00E467DF"/>
  </w:style>
  <w:style w:type="paragraph" w:styleId="Header">
    <w:name w:val="header"/>
    <w:basedOn w:val="Normal"/>
    <w:link w:val="HeaderChar"/>
    <w:uiPriority w:val="99"/>
    <w:unhideWhenUsed/>
    <w:rsid w:val="00E46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7DF"/>
  </w:style>
  <w:style w:type="paragraph" w:styleId="Footer">
    <w:name w:val="footer"/>
    <w:basedOn w:val="Normal"/>
    <w:link w:val="FooterChar"/>
    <w:uiPriority w:val="99"/>
    <w:unhideWhenUsed/>
    <w:rsid w:val="00E46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7DF"/>
  </w:style>
  <w:style w:type="paragraph" w:styleId="NoSpacing">
    <w:name w:val="No Spacing"/>
    <w:link w:val="NoSpacingChar"/>
    <w:uiPriority w:val="1"/>
    <w:qFormat/>
    <w:rsid w:val="00E467DF"/>
    <w:pPr>
      <w:spacing w:after="0" w:line="240" w:lineRule="auto"/>
    </w:pPr>
    <w:rPr>
      <w:rFonts w:eastAsiaTheme="minorEastAsia"/>
    </w:rPr>
  </w:style>
  <w:style w:type="character" w:customStyle="1" w:styleId="NoSpacingChar">
    <w:name w:val="No Spacing Char"/>
    <w:basedOn w:val="DefaultParagraphFont"/>
    <w:link w:val="NoSpacing"/>
    <w:uiPriority w:val="1"/>
    <w:rsid w:val="00E467DF"/>
    <w:rPr>
      <w:rFonts w:eastAsiaTheme="minorEastAsia"/>
    </w:rPr>
  </w:style>
  <w:style w:type="character" w:customStyle="1" w:styleId="Heading1Char">
    <w:name w:val="Heading 1 Char"/>
    <w:basedOn w:val="DefaultParagraphFont"/>
    <w:link w:val="Heading1"/>
    <w:uiPriority w:val="1"/>
    <w:rsid w:val="00E467DF"/>
    <w:rPr>
      <w:rFonts w:eastAsia="Times New Roman" w:cs="Times New Roman"/>
      <w:b/>
      <w:color w:val="5B9BD5" w:themeColor="accent1"/>
      <w:sz w:val="48"/>
      <w:szCs w:val="48"/>
    </w:rPr>
  </w:style>
  <w:style w:type="character" w:customStyle="1" w:styleId="Heading2Char">
    <w:name w:val="Heading 2 Char"/>
    <w:basedOn w:val="DefaultParagraphFont"/>
    <w:link w:val="Heading2"/>
    <w:uiPriority w:val="1"/>
    <w:rsid w:val="00E467DF"/>
    <w:rPr>
      <w:rFonts w:eastAsia="Times New Roman" w:cs="Times New Roman"/>
      <w:i/>
      <w:color w:val="ED7D31" w:themeColor="accent2"/>
      <w:sz w:val="36"/>
      <w:szCs w:val="36"/>
    </w:rPr>
  </w:style>
  <w:style w:type="paragraph" w:styleId="NormalWeb">
    <w:name w:val="Normal (Web)"/>
    <w:basedOn w:val="Normal"/>
    <w:uiPriority w:val="99"/>
    <w:semiHidden/>
    <w:unhideWhenUsed/>
    <w:rsid w:val="006060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60607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5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A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2019-08-05T18:00:00Z</cp:lastPrinted>
  <dcterms:created xsi:type="dcterms:W3CDTF">2018-08-10T15:31:00Z</dcterms:created>
  <dcterms:modified xsi:type="dcterms:W3CDTF">2019-08-05T19:40:00Z</dcterms:modified>
</cp:coreProperties>
</file>